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D885" w14:textId="77777777" w:rsidR="006D68FE" w:rsidRDefault="006D68FE" w:rsidP="006D68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55F1">
        <w:rPr>
          <w:rFonts w:ascii="Times New Roman" w:hAnsi="Times New Roman" w:cs="Times New Roman"/>
          <w:b/>
          <w:bCs/>
          <w:sz w:val="20"/>
          <w:szCs w:val="20"/>
        </w:rPr>
        <w:t>Титанічні тендери тижня!</w:t>
      </w:r>
    </w:p>
    <w:p w14:paraId="7F1BA60A" w14:textId="53860423" w:rsidR="00C45F85" w:rsidRPr="006D68FE" w:rsidRDefault="00C45F85" w:rsidP="006D68F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68FE">
        <w:rPr>
          <w:rFonts w:ascii="Times New Roman" w:hAnsi="Times New Roman" w:cs="Times New Roman"/>
          <w:sz w:val="20"/>
          <w:szCs w:val="20"/>
        </w:rPr>
        <w:t>  </w:t>
      </w:r>
      <w:r w:rsidRPr="006D68FE">
        <w:rPr>
          <w:rFonts w:ascii="Times New Roman" w:hAnsi="Times New Roman" w:cs="Times New Roman"/>
          <w:b/>
          <w:bCs/>
          <w:sz w:val="20"/>
          <w:szCs w:val="20"/>
        </w:rPr>
        <w:t>Таблиця 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188"/>
        <w:gridCol w:w="3348"/>
        <w:gridCol w:w="2127"/>
      </w:tblGrid>
      <w:tr w:rsidR="00C45F85" w:rsidRPr="006D68FE" w14:paraId="5545F199" w14:textId="77777777" w:rsidTr="004307E4">
        <w:trPr>
          <w:trHeight w:val="858"/>
        </w:trPr>
        <w:tc>
          <w:tcPr>
            <w:tcW w:w="1828" w:type="dxa"/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DC4B1" w14:textId="400AE4F7" w:rsidR="00C45F85" w:rsidRPr="006D68FE" w:rsidRDefault="00C45F85" w:rsidP="00AC4B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Очікуваний бюджет,</w:t>
            </w:r>
          </w:p>
          <w:p w14:paraId="252FAC45" w14:textId="77777777" w:rsidR="00C45F85" w:rsidRPr="006D68FE" w:rsidRDefault="00C45F85" w:rsidP="00AC4B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грн з ПДВ</w:t>
            </w:r>
          </w:p>
        </w:tc>
        <w:tc>
          <w:tcPr>
            <w:tcW w:w="0" w:type="auto"/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0911C" w14:textId="77777777" w:rsidR="00C45F85" w:rsidRPr="006D68FE" w:rsidRDefault="00C45F85" w:rsidP="00AC4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BA1F0" w14:textId="77777777" w:rsidR="00C45F85" w:rsidRPr="006D68FE" w:rsidRDefault="00C45F85" w:rsidP="00AC4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Організатор / Замовник</w:t>
            </w:r>
          </w:p>
        </w:tc>
        <w:tc>
          <w:tcPr>
            <w:tcW w:w="3348" w:type="dxa"/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02198" w14:textId="77777777" w:rsidR="00C45F85" w:rsidRPr="006D68FE" w:rsidRDefault="00C45F85" w:rsidP="00AC4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5A0E7" w14:textId="77777777" w:rsidR="00C45F85" w:rsidRPr="006D68FE" w:rsidRDefault="00C45F85" w:rsidP="00AC4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торгів</w:t>
            </w:r>
          </w:p>
        </w:tc>
        <w:tc>
          <w:tcPr>
            <w:tcW w:w="2127" w:type="dxa"/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6CD63" w14:textId="77777777" w:rsidR="004006CF" w:rsidRDefault="004006CF" w:rsidP="004006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4AB235" w14:textId="4536B411" w:rsidR="00C45F85" w:rsidRPr="006D68FE" w:rsidRDefault="00C45F85" w:rsidP="004006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тендеру</w:t>
            </w:r>
          </w:p>
          <w:p w14:paraId="6CA3717E" w14:textId="77777777" w:rsidR="00C45F85" w:rsidRPr="006D68FE" w:rsidRDefault="00C45F85" w:rsidP="004006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ЦБД</w:t>
            </w:r>
          </w:p>
        </w:tc>
      </w:tr>
      <w:tr w:rsidR="00C45F85" w:rsidRPr="006D68FE" w14:paraId="1CEFEA49" w14:textId="77777777" w:rsidTr="00AC4BC4">
        <w:trPr>
          <w:trHeight w:val="1331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5A1D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2 304 840 329,00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7FB14" w14:textId="1924A1F6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68FE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лужба автомобільних доріг у 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D68FE" w:rsidRPr="006D68FE">
              <w:rPr>
                <w:rFonts w:ascii="Times New Roman" w:hAnsi="Times New Roman" w:cs="Times New Roman"/>
                <w:sz w:val="20"/>
                <w:szCs w:val="20"/>
              </w:rPr>
              <w:t>мельницькій області</w:t>
            </w:r>
          </w:p>
          <w:p w14:paraId="23480183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ED0DD" w14:textId="0E5B7376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Поточний середній ремонт автомобільної дороги державного значення Т-23-02 Чернелівка </w:t>
            </w:r>
            <w:r w:rsidR="00AC4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Городок </w:t>
            </w:r>
            <w:r w:rsidR="00AC4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Смотрич (окремими ділянками)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F72B1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UA-2021-12-13-006649-a</w:t>
              </w:r>
            </w:hyperlink>
          </w:p>
        </w:tc>
      </w:tr>
      <w:tr w:rsidR="00C45F85" w:rsidRPr="006D68FE" w14:paraId="49F50806" w14:textId="77777777" w:rsidTr="004307E4">
        <w:trPr>
          <w:trHeight w:val="394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BC145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917 453 320,00</w:t>
            </w:r>
          </w:p>
          <w:p w14:paraId="67324A3B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B54B" w14:textId="72AB0F86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Акціонерне товариство «Оператор газорозподільної системи </w:t>
            </w:r>
            <w:r w:rsidR="00AC4BC4">
              <w:rPr>
                <w:rFonts w:ascii="Times New Roman" w:hAnsi="Times New Roman" w:cs="Times New Roman"/>
                <w:sz w:val="20"/>
                <w:szCs w:val="20"/>
              </w:rPr>
              <w:t>‟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Львівгаз</w:t>
            </w:r>
            <w:r w:rsidR="00AC4B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5BB64" w14:textId="277F764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Природний газ (ДК 021:2015:</w:t>
            </w:r>
            <w:r w:rsidR="00AC4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09120000-6: Газове паливо)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2A733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UA-2021-12-14-008266-b</w:t>
              </w:r>
            </w:hyperlink>
          </w:p>
        </w:tc>
      </w:tr>
      <w:tr w:rsidR="00C45F85" w:rsidRPr="006D68FE" w14:paraId="01D5FBAB" w14:textId="77777777" w:rsidTr="004307E4">
        <w:trPr>
          <w:trHeight w:val="697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1A65E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534 240 000,00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85C55" w14:textId="2DF15404" w:rsidR="00C45F85" w:rsidRPr="00AC4BC4" w:rsidRDefault="006D68FE" w:rsidP="00C45F8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ператор газорозподільної системи </w:t>
            </w:r>
            <w:r w:rsidR="00AC4BC4">
              <w:rPr>
                <w:rFonts w:ascii="Times New Roman" w:hAnsi="Times New Roman" w:cs="Times New Roman"/>
                <w:sz w:val="20"/>
                <w:szCs w:val="20"/>
              </w:rPr>
              <w:t>‟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ніпропетровськгаз</w:t>
            </w:r>
            <w:r w:rsidR="00AC4B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C4B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B1035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Газове паливо (Природний газ)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9873D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UA-2021-12-14-001732-b</w:t>
              </w:r>
            </w:hyperlink>
          </w:p>
        </w:tc>
      </w:tr>
      <w:tr w:rsidR="00C45F85" w:rsidRPr="006D68FE" w14:paraId="36AADFE8" w14:textId="77777777" w:rsidTr="004307E4">
        <w:trPr>
          <w:trHeight w:val="796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46DB2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490 810 740,00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0FD56" w14:textId="7E19B46B" w:rsidR="00C45F85" w:rsidRPr="006D68FE" w:rsidRDefault="006D68FE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ператор газорозподільної системи </w:t>
            </w:r>
            <w:r w:rsidR="00FA7B3F">
              <w:rPr>
                <w:rFonts w:ascii="Times New Roman" w:hAnsi="Times New Roman" w:cs="Times New Roman"/>
                <w:sz w:val="20"/>
                <w:szCs w:val="20"/>
              </w:rPr>
              <w:t>‟</w:t>
            </w:r>
            <w:r w:rsidR="0008081C" w:rsidRPr="006D68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арківгаз</w:t>
            </w:r>
            <w:r w:rsidR="00FA7B3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3BB81" w14:textId="3BFB185D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Газове паливо (Природний газ)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D044D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UA-2021-12-14-008649-b</w:t>
              </w:r>
            </w:hyperlink>
          </w:p>
        </w:tc>
      </w:tr>
      <w:tr w:rsidR="00C45F85" w:rsidRPr="006D68FE" w14:paraId="7A86BA76" w14:textId="77777777" w:rsidTr="004307E4">
        <w:trPr>
          <w:trHeight w:val="630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C8A44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203 373 000,00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13B60" w14:textId="6F8AF69C" w:rsidR="00C45F85" w:rsidRPr="006D68FE" w:rsidRDefault="004307E4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Боярка-Водоканал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Боярської міської ради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C88F" w14:textId="3B2B5F4A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Нафта і дистиляти (Дизельне паливо; Бензин А-92)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0B5D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UA-2021-12-13-013089-c</w:t>
              </w:r>
            </w:hyperlink>
          </w:p>
        </w:tc>
      </w:tr>
      <w:tr w:rsidR="00C45F85" w:rsidRPr="006D68FE" w14:paraId="54061C17" w14:textId="77777777" w:rsidTr="004307E4">
        <w:trPr>
          <w:trHeight w:val="787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C2C3E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148 600 000,00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053C" w14:textId="12DE703F" w:rsidR="00C45F85" w:rsidRPr="006D68FE" w:rsidRDefault="004307E4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 «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ернопільобленерго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7D045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Будівельно-монтажні і налагоджувальні роботи для приєднання новозбудованих, реконструйованих чи модернізованих електроустановок замовників до електричних мереж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DE279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UA-2021-12-09-007108-a</w:t>
              </w:r>
            </w:hyperlink>
          </w:p>
        </w:tc>
      </w:tr>
      <w:tr w:rsidR="00C45F85" w:rsidRPr="006D68FE" w14:paraId="7D35E700" w14:textId="77777777" w:rsidTr="004307E4">
        <w:trPr>
          <w:trHeight w:val="616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079EC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140 000 000,00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204DD" w14:textId="0D40B3FA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АТ </w:t>
            </w:r>
            <w:r w:rsidR="00430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Прикарпаттяобленерго</w:t>
            </w:r>
            <w:r w:rsidR="00430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599E" w14:textId="09F37260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Роботи для забезпечення нестандартного приєднання електроустановок </w:t>
            </w:r>
            <w:r w:rsidR="0008081C" w:rsidRPr="006D68F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08081C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єктів 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Замовників до електричних мереж системи розподілу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7D93E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UA-2021-12-08-000327-b</w:t>
              </w:r>
            </w:hyperlink>
          </w:p>
        </w:tc>
      </w:tr>
      <w:tr w:rsidR="00C45F85" w:rsidRPr="006D68FE" w14:paraId="3F18643A" w14:textId="77777777" w:rsidTr="004307E4">
        <w:trPr>
          <w:trHeight w:val="419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BF625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129 324 100,00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EA8C1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Управління капітального будівництва Одеської міської ради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CE09C" w14:textId="5B779435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Ремонтно-реставраційні роботи приміщень хірургічного павільйону, який є частиною КНП «Міська клінічна лікарня № 1»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розташованого за адресою: м. Одеса, вул. </w:t>
            </w:r>
            <w:r w:rsidR="0008081C" w:rsidRPr="006D68F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08081C" w:rsidRPr="006D68FE">
              <w:rPr>
                <w:rFonts w:ascii="Times New Roman" w:hAnsi="Times New Roman" w:cs="Times New Roman"/>
                <w:sz w:val="20"/>
                <w:szCs w:val="20"/>
              </w:rPr>
              <w:t>ясоєдовська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, 32»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19B1C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UA-2021-12-14-001710-a</w:t>
              </w:r>
            </w:hyperlink>
          </w:p>
        </w:tc>
      </w:tr>
      <w:tr w:rsidR="00C45F85" w:rsidRPr="006D68FE" w14:paraId="11EA9047" w14:textId="77777777" w:rsidTr="004307E4">
        <w:trPr>
          <w:trHeight w:val="653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9E3DB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128 690 400,00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719C8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Управління капітального будівництва Одеської міської ради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4E399" w14:textId="66473EF5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«Ремонтно-реставраційні внутрішні оздоблювальні роботи Валіховського корпусу літери 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‟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, який є частиною комунальної установи 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‟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Міська клінічна інфекційна лікарня</w:t>
            </w:r>
            <w:r w:rsidR="0008081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, розташованої за адресою: м. Одеса, вул. Пастера, 5/7. Коригування»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C4B89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UA-2021-12-14-001162-a</w:t>
              </w:r>
            </w:hyperlink>
          </w:p>
        </w:tc>
      </w:tr>
      <w:tr w:rsidR="00C45F85" w:rsidRPr="006D68FE" w14:paraId="4EBEA5B6" w14:textId="77777777" w:rsidTr="004307E4">
        <w:trPr>
          <w:trHeight w:val="535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DAE89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113 518 150,20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A732" w14:textId="55088679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Міське комунальне підприємство </w:t>
            </w:r>
            <w:r w:rsidR="00430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Миколаївводоканал</w:t>
            </w:r>
            <w:r w:rsidR="00430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3F284" w14:textId="23C55898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Електрична енергія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BAB7E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UA-2021-12-08-011174-c</w:t>
              </w:r>
            </w:hyperlink>
          </w:p>
        </w:tc>
      </w:tr>
      <w:tr w:rsidR="00C45F85" w:rsidRPr="006D68FE" w14:paraId="39BB98B4" w14:textId="77777777" w:rsidTr="004307E4">
        <w:trPr>
          <w:trHeight w:val="263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82604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110 200 000,00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71456" w14:textId="22F0E96B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07E4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правління екології та благоустрою департаменту житлово-комунального господарства 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307E4" w:rsidRPr="006D68FE">
              <w:rPr>
                <w:rFonts w:ascii="Times New Roman" w:hAnsi="Times New Roman" w:cs="Times New Roman"/>
                <w:sz w:val="20"/>
                <w:szCs w:val="20"/>
              </w:rPr>
              <w:t>арківської міської ради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3F983" w14:textId="06D77BE1" w:rsidR="00C45F85" w:rsidRPr="006D68FE" w:rsidRDefault="004307E4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ослуги з озеленення територій та утримання зелених насаджень (догляд за об’єктами зеленого господарства)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185E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UA-2021-12-14-017502-c</w:t>
              </w:r>
            </w:hyperlink>
          </w:p>
        </w:tc>
      </w:tr>
      <w:tr w:rsidR="00C45F85" w:rsidRPr="006D68FE" w14:paraId="47335F34" w14:textId="77777777" w:rsidTr="004307E4">
        <w:trPr>
          <w:trHeight w:val="547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00F6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78 145 000,00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D9D3" w14:textId="0D1AACA2" w:rsidR="00C45F85" w:rsidRPr="006D68FE" w:rsidRDefault="004307E4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F85" w:rsidRPr="006D68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олиньобленерго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4241" w14:textId="13D26248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Лічильники (Електронні лічильники електричної енергії в асортименті)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7FD8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UA-2021-12-08-003496-c</w:t>
              </w:r>
            </w:hyperlink>
          </w:p>
        </w:tc>
      </w:tr>
      <w:tr w:rsidR="00C45F85" w:rsidRPr="006D68FE" w14:paraId="526D185A" w14:textId="77777777" w:rsidTr="004307E4">
        <w:trPr>
          <w:trHeight w:val="547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830A6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71 500 000,00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F1337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Військова частина 3078 Національної гвардії України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106AF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М’ясо яловичини першої категорії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A6262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UA-2021-12-09-019675-c</w:t>
              </w:r>
            </w:hyperlink>
          </w:p>
        </w:tc>
      </w:tr>
      <w:tr w:rsidR="00C45F85" w:rsidRPr="006D68FE" w14:paraId="3F1C1277" w14:textId="77777777" w:rsidTr="004307E4">
        <w:trPr>
          <w:trHeight w:val="583"/>
        </w:trPr>
        <w:tc>
          <w:tcPr>
            <w:tcW w:w="18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C0ADD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49 500 000,00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95C8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Військова частина 3078 Національної гвардії України</w:t>
            </w:r>
          </w:p>
        </w:tc>
        <w:tc>
          <w:tcPr>
            <w:tcW w:w="334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3D6CC" w14:textId="77777777" w:rsidR="00C45F85" w:rsidRPr="006D68FE" w:rsidRDefault="00C45F85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FE">
              <w:rPr>
                <w:rFonts w:ascii="Times New Roman" w:hAnsi="Times New Roman" w:cs="Times New Roman"/>
                <w:sz w:val="20"/>
                <w:szCs w:val="20"/>
              </w:rPr>
              <w:t>М’ясо свинини першої-екстра категорії</w:t>
            </w:r>
          </w:p>
        </w:tc>
        <w:tc>
          <w:tcPr>
            <w:tcW w:w="2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43257" w14:textId="77777777" w:rsidR="00C45F85" w:rsidRPr="006D68FE" w:rsidRDefault="00111E00" w:rsidP="00C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45F85" w:rsidRPr="006D68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UA-2021-12-09-008938-a</w:t>
              </w:r>
            </w:hyperlink>
          </w:p>
        </w:tc>
      </w:tr>
    </w:tbl>
    <w:p w14:paraId="48FF66FB" w14:textId="413E161A" w:rsidR="004242F7" w:rsidRDefault="00111E00">
      <w:pPr>
        <w:rPr>
          <w:rFonts w:ascii="Times New Roman" w:hAnsi="Times New Roman" w:cs="Times New Roman"/>
          <w:sz w:val="20"/>
          <w:szCs w:val="20"/>
        </w:rPr>
      </w:pPr>
    </w:p>
    <w:sectPr w:rsidR="00424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7"/>
    <w:rsid w:val="0008081C"/>
    <w:rsid w:val="000B5689"/>
    <w:rsid w:val="00111E00"/>
    <w:rsid w:val="001E7137"/>
    <w:rsid w:val="003E0B8B"/>
    <w:rsid w:val="004006CF"/>
    <w:rsid w:val="004307E4"/>
    <w:rsid w:val="006D68FE"/>
    <w:rsid w:val="009E0C16"/>
    <w:rsid w:val="00AC4BC4"/>
    <w:rsid w:val="00B72B6C"/>
    <w:rsid w:val="00C45F85"/>
    <w:rsid w:val="00E71018"/>
    <w:rsid w:val="00F94E08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82AC"/>
  <w15:chartTrackingRefBased/>
  <w15:docId w15:val="{B085D749-7DE1-430E-9F85-3162CAF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5F8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6D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AC4BC4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7B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7B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7B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7B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7B3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B5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559">
          <w:marLeft w:val="-9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prom.ua/gov/tenders/UA-2021-12-13-013089-c" TargetMode="External"/><Relationship Id="rId13" Type="http://schemas.openxmlformats.org/officeDocument/2006/relationships/hyperlink" Target="https://zakupki.prom.ua/gov/tenders/UA-2021-12-08-011174-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prom.ua/gov/tenders/UA-2021-12-14-008649-b" TargetMode="External"/><Relationship Id="rId12" Type="http://schemas.openxmlformats.org/officeDocument/2006/relationships/hyperlink" Target="https://zakupki.prom.ua/gov/tenders/UA-2021-12-14-001162-a" TargetMode="External"/><Relationship Id="rId17" Type="http://schemas.openxmlformats.org/officeDocument/2006/relationships/hyperlink" Target="https://zakupki.prom.ua/gov/tenders/UA-2021-12-09-008938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upki.prom.ua/gov/tenders/UA-2021-12-09-019675-c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upki.prom.ua/gov/tenders/UA-2021-12-14-001732-b" TargetMode="External"/><Relationship Id="rId11" Type="http://schemas.openxmlformats.org/officeDocument/2006/relationships/hyperlink" Target="https://zakupki.prom.ua/gov/tenders/UA-2021-12-14-001710-a" TargetMode="External"/><Relationship Id="rId5" Type="http://schemas.openxmlformats.org/officeDocument/2006/relationships/hyperlink" Target="https://zakupki.prom.ua/gov/tenders/UA-2021-12-14-008266-b" TargetMode="External"/><Relationship Id="rId15" Type="http://schemas.openxmlformats.org/officeDocument/2006/relationships/hyperlink" Target="https://zakupki.prom.ua/gov/tenders/UA-2021-12-08-003496-c" TargetMode="External"/><Relationship Id="rId10" Type="http://schemas.openxmlformats.org/officeDocument/2006/relationships/hyperlink" Target="https://zakupki.prom.ua/gov/tenders/UA-2021-12-08-000327-b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kupki.prom.ua/gov/tenders/UA-2021-12-13-006649-a" TargetMode="External"/><Relationship Id="rId9" Type="http://schemas.openxmlformats.org/officeDocument/2006/relationships/hyperlink" Target="https://zakupki.prom.ua/gov/tenders/UA-2021-12-09-007108-a" TargetMode="External"/><Relationship Id="rId14" Type="http://schemas.openxmlformats.org/officeDocument/2006/relationships/hyperlink" Target="https://zakupki.prom.ua/gov/tenders/UA-2021-12-14-017502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2021-12-20T11:38:00Z</dcterms:created>
  <dcterms:modified xsi:type="dcterms:W3CDTF">2021-12-20T11:38:00Z</dcterms:modified>
</cp:coreProperties>
</file>