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91B" w14:textId="24B3BC7A" w:rsidR="007D7291" w:rsidRPr="00BA259A" w:rsidRDefault="007D7291" w:rsidP="003C4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BA259A">
        <w:rPr>
          <w:rFonts w:ascii="Times New Roman" w:hAnsi="Times New Roman" w:cs="Times New Roman"/>
          <w:b/>
          <w:bCs/>
          <w:sz w:val="20"/>
          <w:szCs w:val="20"/>
        </w:rPr>
        <w:t>Титанічні тендери тижня</w:t>
      </w:r>
    </w:p>
    <w:p w14:paraId="44A5878D" w14:textId="6546229E" w:rsidR="007D7291" w:rsidRPr="00BA259A" w:rsidRDefault="007D7291" w:rsidP="007D7291">
      <w:pPr>
        <w:rPr>
          <w:rFonts w:ascii="Times New Roman" w:hAnsi="Times New Roman" w:cs="Times New Roman"/>
          <w:sz w:val="20"/>
          <w:szCs w:val="20"/>
        </w:rPr>
      </w:pPr>
    </w:p>
    <w:p w14:paraId="5750CE34" w14:textId="165EA920" w:rsidR="007D7291" w:rsidRPr="00BA259A" w:rsidRDefault="007D7291" w:rsidP="00BA259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A259A">
        <w:rPr>
          <w:rFonts w:ascii="Times New Roman" w:hAnsi="Times New Roman" w:cs="Times New Roman"/>
          <w:b/>
          <w:bCs/>
          <w:sz w:val="20"/>
          <w:szCs w:val="20"/>
        </w:rPr>
        <w:t>Таблиця </w:t>
      </w:r>
    </w:p>
    <w:tbl>
      <w:tblPr>
        <w:tblW w:w="10491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731"/>
        <w:gridCol w:w="4401"/>
        <w:gridCol w:w="1534"/>
      </w:tblGrid>
      <w:tr w:rsidR="00BA259A" w:rsidRPr="00BA259A" w14:paraId="5365CF69" w14:textId="77777777" w:rsidTr="003A2B90">
        <w:trPr>
          <w:trHeight w:val="858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393C1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Очікуваний бюджет, </w:t>
            </w:r>
          </w:p>
          <w:p w14:paraId="6E483E68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грн з ПДВ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F202D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25D0D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Організатор / Замовник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89B7B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19CC5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торгів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B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7F84C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тендеру </w:t>
            </w:r>
          </w:p>
          <w:p w14:paraId="6CAD676E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ЦБД</w:t>
            </w:r>
          </w:p>
        </w:tc>
      </w:tr>
      <w:tr w:rsidR="003A2B90" w:rsidRPr="00BA259A" w14:paraId="17A2A449" w14:textId="77777777" w:rsidTr="003A2B90">
        <w:trPr>
          <w:trHeight w:val="394"/>
        </w:trPr>
        <w:tc>
          <w:tcPr>
            <w:tcW w:w="1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2D114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4 884 693 163,00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BAF40" w14:textId="71E9B8F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259A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лужба автомобільних доріг 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A259A" w:rsidRPr="00BA259A">
              <w:rPr>
                <w:rFonts w:ascii="Times New Roman" w:hAnsi="Times New Roman" w:cs="Times New Roman"/>
                <w:sz w:val="20"/>
                <w:szCs w:val="20"/>
              </w:rPr>
              <w:t>інницькій області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F12EC" w14:textId="4D7E4465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Поточний середній ремонт автомобільної дороги загального користування державного значення Т-02-18 Лука-Барська 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Біликівці 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Жмеринка 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Ямпіль, Вінницька область (окремими ділянками) (з розробкою про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ктної документації)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5DE6B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UA-2021-11-18-003338-c</w:t>
              </w:r>
            </w:hyperlink>
          </w:p>
        </w:tc>
      </w:tr>
      <w:tr w:rsidR="003A2B90" w:rsidRPr="00BA259A" w14:paraId="5692124E" w14:textId="77777777" w:rsidTr="003A2B90">
        <w:trPr>
          <w:trHeight w:val="39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55045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1 591 811 592,00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55967" w14:textId="65D97BA2" w:rsidR="007D7291" w:rsidRPr="00BA259A" w:rsidRDefault="00BA259A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ператор газотранспортної системи 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країни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3CBAA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Реконструкція компресорної станції КС-16 «Олександрівка» в Кропивницькому районі Кіровоградської області (Будівельні роботи та поточний ремонт)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90D5A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UA-2021-11-19-001677-c </w:t>
              </w:r>
            </w:hyperlink>
          </w:p>
        </w:tc>
      </w:tr>
      <w:tr w:rsidR="003A2B90" w:rsidRPr="00BA259A" w14:paraId="14E29E61" w14:textId="77777777" w:rsidTr="003A2B90">
        <w:trPr>
          <w:trHeight w:val="69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527A8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800 550 206,40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F3265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Управління капітального будівництва Житомирської міської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D28C7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Реконструкція аеродромного комплексу за адресою: Житомирська область, м. Житомир, вулиця Авіаторів, 9 (CPV ДК 021:2015 45230000-8 Будівництво трубопроводів, ліній зв’язку та електропередач, шосе, доріг, аеродромів і залізничних доріг; вирівнювання поверхонь) з урахуванням кошторисних норм України «Настанова з визначення вартості будівництва»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23D34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UA-2021-11-23-001498-a</w:t>
              </w:r>
            </w:hyperlink>
          </w:p>
        </w:tc>
      </w:tr>
      <w:tr w:rsidR="003A2B90" w:rsidRPr="00BA259A" w14:paraId="73EF9ECD" w14:textId="77777777" w:rsidTr="003A2B90">
        <w:trPr>
          <w:trHeight w:val="796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2A257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705 000 000,00</w:t>
            </w:r>
          </w:p>
          <w:p w14:paraId="157AB8CD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010581B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0D029" w14:textId="17F873B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Львівське міське комунальне підприємство </w:t>
            </w:r>
            <w:r w:rsidR="00BA25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Львівводоканал</w:t>
            </w:r>
            <w:r w:rsidR="00BA25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E9241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Електрична енергія</w:t>
            </w:r>
          </w:p>
          <w:p w14:paraId="080DADE5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4DB59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UA-2021-11-18-006890-b</w:t>
              </w:r>
            </w:hyperlink>
          </w:p>
        </w:tc>
      </w:tr>
      <w:tr w:rsidR="003A2B90" w:rsidRPr="00BA259A" w14:paraId="38A3F9A3" w14:textId="77777777" w:rsidTr="003A2B90">
        <w:trPr>
          <w:trHeight w:val="63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C0486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550 200 000,00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671CE" w14:textId="682501E9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259A">
              <w:rPr>
                <w:rFonts w:ascii="Times New Roman" w:hAnsi="Times New Roman" w:cs="Times New Roman"/>
                <w:sz w:val="20"/>
                <w:szCs w:val="20"/>
              </w:rPr>
              <w:t>П «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259A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аціональна атомна енергогенеруюча компанія 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259A" w:rsidRPr="00BA259A">
              <w:rPr>
                <w:rFonts w:ascii="Times New Roman" w:hAnsi="Times New Roman" w:cs="Times New Roman"/>
                <w:sz w:val="20"/>
                <w:szCs w:val="20"/>
              </w:rPr>
              <w:t>нергоатом</w:t>
            </w:r>
            <w:r w:rsidR="003F1B9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A25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8BF9A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Обладнання для модернізації керуючих систем безпеки на першому каналі КСБ енергоблока № 6 ВП ЗАЕС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B7A00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UA-2021-11-18-000728-c</w:t>
              </w:r>
            </w:hyperlink>
          </w:p>
        </w:tc>
      </w:tr>
      <w:tr w:rsidR="003A2B90" w:rsidRPr="00BA259A" w14:paraId="450953BB" w14:textId="77777777" w:rsidTr="003A2B90">
        <w:trPr>
          <w:trHeight w:val="78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CBF6E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245 996 634,00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890F0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Департамент благоустрою та інфраструктури Дніпровської міської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D26F2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Послуги з утримання та технічного обслуговування об’єктів вуличного освітлення міста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BF100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UA-2021-11-19-013750-a</w:t>
              </w:r>
            </w:hyperlink>
          </w:p>
        </w:tc>
      </w:tr>
      <w:tr w:rsidR="003A2B90" w:rsidRPr="00BA259A" w14:paraId="0DDB68E9" w14:textId="77777777" w:rsidTr="003A2B90">
        <w:trPr>
          <w:trHeight w:val="616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E18C2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195 078 576,14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88C91" w14:textId="6EC748AB" w:rsidR="007D7291" w:rsidRPr="00BA259A" w:rsidRDefault="00BA259A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апорізька атомна електрична станція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ержавного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аціональна атомна енергогенеруюча компанія </w:t>
            </w:r>
            <w:r w:rsidR="000B1C3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нергоатом</w:t>
            </w:r>
            <w:r w:rsidR="000B1C3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55219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Запасні частини до дизель-генераторної установки АСД-5600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B3E22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UA-2021-11-18-006026-b</w:t>
              </w:r>
            </w:hyperlink>
            <w:r w:rsidR="007D7291" w:rsidRPr="00BA25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3A2B90" w:rsidRPr="00BA259A" w14:paraId="4E9EF3D7" w14:textId="77777777" w:rsidTr="003A2B90">
        <w:trPr>
          <w:trHeight w:val="41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45BDB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155 950 000,00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4B6A8" w14:textId="2BC41B80" w:rsidR="007D7291" w:rsidRPr="00BA259A" w:rsidRDefault="00BA259A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иївпастранс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FF331" w14:textId="3E2F2883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Дизельне паливо (наливом) (</w:t>
            </w:r>
            <w:r w:rsidR="00BA259A">
              <w:rPr>
                <w:rFonts w:ascii="Times New Roman" w:hAnsi="Times New Roman" w:cs="Times New Roman"/>
                <w:sz w:val="20"/>
                <w:szCs w:val="20"/>
              </w:rPr>
              <w:t xml:space="preserve">5 лотів) 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код 09130000-9 за ДК 021:2015 «Нафта і дистиляти»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1866E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UA-2021-11-19-005479-a</w:t>
              </w:r>
            </w:hyperlink>
          </w:p>
        </w:tc>
      </w:tr>
      <w:tr w:rsidR="003A2B90" w:rsidRPr="00BA259A" w14:paraId="529D5AB8" w14:textId="77777777" w:rsidTr="003A2B90">
        <w:trPr>
          <w:trHeight w:val="653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D5CB1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154 319 897,00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9C720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Управління капітального будівництва виконавчого комітету Рівненської міської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8BB6B" w14:textId="074FE09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роботи по об’єкту «Реконструкція стадіону </w:t>
            </w:r>
            <w:r w:rsidR="00833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Авангард</w:t>
            </w:r>
            <w:r w:rsidR="00833E3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на вул. Замковій, 34 у м. Рівному». Коригування (І черга)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AB277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UA-2021-11-19-007233-b</w:t>
              </w:r>
            </w:hyperlink>
          </w:p>
        </w:tc>
      </w:tr>
      <w:tr w:rsidR="003A2B90" w:rsidRPr="00BA259A" w14:paraId="29BCCCA7" w14:textId="77777777" w:rsidTr="003A2B90">
        <w:trPr>
          <w:trHeight w:val="535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E165D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142 394 500,00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CDF9A" w14:textId="596B7803" w:rsidR="007D7291" w:rsidRPr="00BA259A" w:rsidRDefault="00BA259A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2B90" w:rsidRPr="00BA259A">
              <w:rPr>
                <w:rFonts w:ascii="Times New Roman" w:hAnsi="Times New Roman" w:cs="Times New Roman"/>
                <w:sz w:val="20"/>
                <w:szCs w:val="20"/>
              </w:rPr>
              <w:t>Львіввугілля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AED7C" w14:textId="1E67C51E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Послуги з переробки (збагачення) рядового вугілля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5A662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UA-2021-11-19-006991-b</w:t>
              </w:r>
            </w:hyperlink>
          </w:p>
        </w:tc>
      </w:tr>
      <w:tr w:rsidR="003A2B90" w:rsidRPr="00BA259A" w14:paraId="15AEC218" w14:textId="77777777" w:rsidTr="003A2B90">
        <w:trPr>
          <w:trHeight w:val="263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3EE58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138 972 440,40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B9157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Департамент регіонального розвитку Київської обласної державної адміністрації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39B9C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Нове будівництво пологового та лікувального відділення по вул. Котляревського, 1-г, 1-д в м. Бориспіль Київської області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583D1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UA-2021-11-19-008942-a</w:t>
              </w:r>
            </w:hyperlink>
          </w:p>
        </w:tc>
      </w:tr>
      <w:tr w:rsidR="003A2B90" w:rsidRPr="00BA259A" w14:paraId="60CDDA4C" w14:textId="77777777" w:rsidTr="003A2B90">
        <w:trPr>
          <w:trHeight w:val="5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8CC09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129 793 991,40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873C0" w14:textId="0E01D596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ілія «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3A2B90" w:rsidRPr="00BA259A">
              <w:rPr>
                <w:rFonts w:ascii="Times New Roman" w:hAnsi="Times New Roman" w:cs="Times New Roman"/>
                <w:sz w:val="20"/>
                <w:szCs w:val="20"/>
              </w:rPr>
              <w:t>ентр забезпечення виробництва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B89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2B90" w:rsidRPr="00BA259A">
              <w:rPr>
                <w:rFonts w:ascii="Times New Roman" w:hAnsi="Times New Roman" w:cs="Times New Roman"/>
                <w:sz w:val="20"/>
                <w:szCs w:val="20"/>
              </w:rPr>
              <w:t>країнська залізниця</w:t>
            </w:r>
            <w:r w:rsidR="00B75B8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D579A" w14:textId="776B8C1E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Болти клемові з гайкою, болти закладні з гайкою, болти для рейкових стиків, шайби двовиткові, шайби одновиткові (44530000-4 </w:t>
            </w:r>
            <w:r w:rsidR="00286D7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Кріпильні деталі)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69A66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UA-2021-11-18-003870-b</w:t>
              </w:r>
            </w:hyperlink>
          </w:p>
        </w:tc>
      </w:tr>
      <w:tr w:rsidR="003A2B90" w:rsidRPr="00BA259A" w14:paraId="7847466B" w14:textId="77777777" w:rsidTr="003A2B90">
        <w:trPr>
          <w:trHeight w:val="54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C8BFF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102 560 034,00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0" w:type="dxa"/>
              <w:bottom w:w="160" w:type="dxa"/>
              <w:right w:w="0" w:type="dxa"/>
            </w:tcMar>
            <w:hideMark/>
          </w:tcPr>
          <w:p w14:paraId="31D3A62E" w14:textId="48DDFCA2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АТ 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2B90" w:rsidRPr="00BA259A">
              <w:rPr>
                <w:rFonts w:ascii="Times New Roman" w:hAnsi="Times New Roman" w:cs="Times New Roman"/>
                <w:sz w:val="20"/>
                <w:szCs w:val="20"/>
              </w:rPr>
              <w:t>кргазвидобування</w:t>
            </w:r>
            <w:r w:rsidR="003A2B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B05CF" w14:textId="73EB56AD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21Т-306_38430000-8 </w:t>
            </w:r>
            <w:r w:rsidR="00FA44D2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Детектори та аналізатори (Шафи пробовідбірні в асортименті)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A9A89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UA-2021-11-18-007146-a</w:t>
              </w:r>
            </w:hyperlink>
          </w:p>
        </w:tc>
      </w:tr>
      <w:tr w:rsidR="003A2B90" w:rsidRPr="00BA259A" w14:paraId="491D8D4C" w14:textId="77777777" w:rsidTr="003A2B90">
        <w:trPr>
          <w:trHeight w:val="583"/>
        </w:trPr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5701A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102 169 250,00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A91C1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Дніпропетровської обласної ради «Аульський водовід»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659B3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Гідроксихлорид алюмінію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C17E5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UA-2021-11-23-010919-a</w:t>
              </w:r>
            </w:hyperlink>
          </w:p>
        </w:tc>
      </w:tr>
      <w:tr w:rsidR="003A2B90" w:rsidRPr="00BA259A" w14:paraId="4C512448" w14:textId="77777777" w:rsidTr="003A2B90">
        <w:trPr>
          <w:trHeight w:val="81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28609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91 152 703,00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CD08C" w14:textId="784F5C87" w:rsidR="007D7291" w:rsidRPr="00BA259A" w:rsidRDefault="003A2B9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Оператор газотранспортної системи України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97D6C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Пакети програмного забезпечення для керування виробничими процесами (Пакети прикладного програмного забезпечення для керування виробничими процесами)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4D8E19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UA-2021-11-23-003672-c</w:t>
              </w:r>
            </w:hyperlink>
          </w:p>
        </w:tc>
      </w:tr>
      <w:tr w:rsidR="003A2B90" w:rsidRPr="00BA259A" w14:paraId="4961EFAF" w14:textId="77777777" w:rsidTr="003A2B90">
        <w:trPr>
          <w:trHeight w:val="796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9B7C5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76 828 641,60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B096B" w14:textId="04F96146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Регіональний офіс водних ресурсів у Кіровоградській області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898C6" w14:textId="26692DC0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Берегоукріплювальні роботи Кременчуцького водосховища в районі с.</w:t>
            </w:r>
            <w:r w:rsidR="000B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Велика Андрусівка Світловодського району Кіровоградської області.</w:t>
            </w:r>
            <w:r w:rsidR="000B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IV етап</w:t>
            </w:r>
            <w:r w:rsidR="000B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(з коригуванням проектно-кошторисної документації)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9C75C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UA-2021-11-22-006624-b</w:t>
              </w:r>
            </w:hyperlink>
            <w:r w:rsidR="007D7291" w:rsidRPr="00BA25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3A2B90" w:rsidRPr="00BA259A" w14:paraId="3AC51C0C" w14:textId="77777777" w:rsidTr="003A2B90">
        <w:trPr>
          <w:trHeight w:val="805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4EF8E" w14:textId="77777777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70 650 000,00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6F268" w14:textId="6DCA191F" w:rsidR="007D7291" w:rsidRPr="00BA259A" w:rsidRDefault="003A2B9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7291" w:rsidRPr="00BA25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олиньобленерго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4C46A" w14:textId="1BEF1296" w:rsidR="007D7291" w:rsidRPr="00BA259A" w:rsidRDefault="007D7291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9A">
              <w:rPr>
                <w:rFonts w:ascii="Times New Roman" w:hAnsi="Times New Roman" w:cs="Times New Roman"/>
                <w:sz w:val="20"/>
                <w:szCs w:val="20"/>
              </w:rPr>
              <w:t>Будівельно-монтажні і налагоджувальні роботи для приєднання новозбудованих, реконструйованих чи модернізованих електроустановок замовників до електричних мереж ПрАТ «Волиньобленерго» на території міста Луцька Волинської області (ДСТУ Б Д.1.1-1:2013 Правила визначення вартості будівництва)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FCB40" w14:textId="77777777" w:rsidR="007D7291" w:rsidRPr="00BA259A" w:rsidRDefault="00B94E70" w:rsidP="007D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D7291" w:rsidRPr="00BA25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UA-2021-11-23-013016-a</w:t>
              </w:r>
            </w:hyperlink>
          </w:p>
        </w:tc>
      </w:tr>
    </w:tbl>
    <w:p w14:paraId="121FF107" w14:textId="6FC4B436" w:rsidR="004242F7" w:rsidRDefault="00B94E70">
      <w:pPr>
        <w:rPr>
          <w:rFonts w:ascii="Times New Roman" w:hAnsi="Times New Roman" w:cs="Times New Roman"/>
          <w:sz w:val="20"/>
          <w:szCs w:val="20"/>
        </w:rPr>
      </w:pPr>
    </w:p>
    <w:p w14:paraId="68427A05" w14:textId="594FFC23" w:rsidR="003A2B90" w:rsidRDefault="003A2B90">
      <w:pPr>
        <w:rPr>
          <w:rFonts w:ascii="Times New Roman" w:hAnsi="Times New Roman" w:cs="Times New Roman"/>
          <w:sz w:val="20"/>
          <w:szCs w:val="20"/>
        </w:rPr>
      </w:pPr>
    </w:p>
    <w:sectPr w:rsidR="003A2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39"/>
    <w:rsid w:val="000B1C38"/>
    <w:rsid w:val="000B42D3"/>
    <w:rsid w:val="00286D79"/>
    <w:rsid w:val="003A2B90"/>
    <w:rsid w:val="003C44C9"/>
    <w:rsid w:val="003F1B94"/>
    <w:rsid w:val="00585E00"/>
    <w:rsid w:val="00665B99"/>
    <w:rsid w:val="006D1B39"/>
    <w:rsid w:val="007B484B"/>
    <w:rsid w:val="007D7291"/>
    <w:rsid w:val="00833E3D"/>
    <w:rsid w:val="00B5764D"/>
    <w:rsid w:val="00B75B89"/>
    <w:rsid w:val="00B94E70"/>
    <w:rsid w:val="00BA259A"/>
    <w:rsid w:val="00BE7E65"/>
    <w:rsid w:val="00E57F90"/>
    <w:rsid w:val="00E71018"/>
    <w:rsid w:val="00F84A7F"/>
    <w:rsid w:val="00F94E08"/>
    <w:rsid w:val="00FA44D2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7A8"/>
  <w15:chartTrackingRefBased/>
  <w15:docId w15:val="{B1519261-F667-421B-A77F-5F0F8EE2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729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A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Revision"/>
    <w:hidden/>
    <w:uiPriority w:val="99"/>
    <w:semiHidden/>
    <w:rsid w:val="003C4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007">
          <w:marLeft w:val="-9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prom.ua/gov/tenders/UA-2021-11-18-000728-c?utm_source=radnuk&amp;utm_medium=article&amp;utm_campaign=tutanicni_tendery" TargetMode="External"/><Relationship Id="rId13" Type="http://schemas.openxmlformats.org/officeDocument/2006/relationships/hyperlink" Target="https://zakupki.prom.ua/gov/tenders/UA-2021-11-19-006991-b?utm_source=radnuk&amp;utm_medium=article&amp;utm_campaign=tutanicni_tendery" TargetMode="External"/><Relationship Id="rId18" Type="http://schemas.openxmlformats.org/officeDocument/2006/relationships/hyperlink" Target="https://zakupki.prom.ua/gov/tenders/UA-2021-11-23-003672-c?utm_source=radnuk&amp;utm_medium=article&amp;utm_campaign=tutanicni_tender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prom.ua/gov/tenders/UA-2021-11-18-006890-b?utm_source=radnuk&amp;utm_medium=article&amp;utm_campaign=tutanicni_tendery" TargetMode="External"/><Relationship Id="rId12" Type="http://schemas.openxmlformats.org/officeDocument/2006/relationships/hyperlink" Target="https://zakupki.prom.ua/gov/tenders/UA-2021-11-19-007233-b?utm_source=radnuk&amp;utm_medium=article&amp;utm_campaign=tutanicni_tendery" TargetMode="External"/><Relationship Id="rId17" Type="http://schemas.openxmlformats.org/officeDocument/2006/relationships/hyperlink" Target="https://zakupki.prom.ua/gov/tenders/UA-2021-11-23-010919-a?utm_source=radnuk&amp;utm_medium=article&amp;utm_campaign=tutanicni_tende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upki.prom.ua/gov/tenders/UA-2021-11-18-007146-a?utm_source=radnuk&amp;utm_medium=article&amp;utm_campaign=tutanicni_tendery" TargetMode="External"/><Relationship Id="rId20" Type="http://schemas.openxmlformats.org/officeDocument/2006/relationships/hyperlink" Target="https://zakupki.prom.ua/gov/tenders/UA-2021-11-23-013016-a?utm_source=radnuk&amp;utm_medium=article&amp;utm_campaign=tutanicni_tendery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upki.prom.ua/gov/tenders/UA-2021-11-23-001498-a?utm_source=radnuk&amp;utm_medium=article&amp;utm_campaign=tutanicni_tendery" TargetMode="External"/><Relationship Id="rId11" Type="http://schemas.openxmlformats.org/officeDocument/2006/relationships/hyperlink" Target="https://zakupki.prom.ua/gov/tenders/UA-2021-11-19-005479-a?utm_source=radnuk&amp;utm_medium=article&amp;utm_campaign=tutanicni_tendery" TargetMode="External"/><Relationship Id="rId5" Type="http://schemas.openxmlformats.org/officeDocument/2006/relationships/hyperlink" Target="https://zakupki.prom.ua/gov/tenders/UA-2021-11-19-001677-c?utm_source=radnuk&amp;utm_medium=article&amp;utm_campaign=tutanicni_tendery" TargetMode="External"/><Relationship Id="rId15" Type="http://schemas.openxmlformats.org/officeDocument/2006/relationships/hyperlink" Target="https://zakupki.prom.ua/gov/tenders/UA-2021-11-18-003870-b?utm_source=radnuk&amp;utm_medium=article&amp;utm_campaign=tutanicni_tendery" TargetMode="External"/><Relationship Id="rId10" Type="http://schemas.openxmlformats.org/officeDocument/2006/relationships/hyperlink" Target="https://zakupki.prom.ua/gov/tenders/UA-2021-11-18-006026-b?utm_source=radnuk&amp;utm_medium=article&amp;utm_campaign=tutanicni_tendery" TargetMode="External"/><Relationship Id="rId19" Type="http://schemas.openxmlformats.org/officeDocument/2006/relationships/hyperlink" Target="https://zakupki.prom.ua/gov/tenders/UA-2021-11-22-006624-b?utm_source=radnuk&amp;utm_medium=article&amp;utm_campaign=tutanicni_tendery" TargetMode="External"/><Relationship Id="rId4" Type="http://schemas.openxmlformats.org/officeDocument/2006/relationships/hyperlink" Target="https://zakupki.prom.ua/gov/tenders/UA-2021-11-18-003338-c" TargetMode="External"/><Relationship Id="rId9" Type="http://schemas.openxmlformats.org/officeDocument/2006/relationships/hyperlink" Target="https://zakupki.prom.ua/gov/tenders/UA-2021-11-19-013750-a?utm_source=radnuk&amp;utm_medium=article&amp;utm_campaign=tutanicni_tendery" TargetMode="External"/><Relationship Id="rId14" Type="http://schemas.openxmlformats.org/officeDocument/2006/relationships/hyperlink" Target="https://zakupki.prom.ua/gov/tenders/UA-2021-11-19-008942-a?utm_source=radnuk&amp;utm_medium=article&amp;utm_campaign=tutanicni_tende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4043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2021-11-29T14:59:00Z</dcterms:created>
  <dcterms:modified xsi:type="dcterms:W3CDTF">2021-11-29T14:59:00Z</dcterms:modified>
</cp:coreProperties>
</file>