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65C7" w14:textId="77777777" w:rsidR="00CF21B3" w:rsidRDefault="00CF21B3" w:rsidP="00B752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4F7E54" w14:textId="402FB5AE" w:rsidR="000D284C" w:rsidRDefault="00FE264B" w:rsidP="00F76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F21B3">
        <w:rPr>
          <w:b/>
          <w:color w:val="000000" w:themeColor="text1"/>
          <w:sz w:val="28"/>
          <w:szCs w:val="28"/>
        </w:rPr>
        <w:t>Титанічні тендери тижня</w:t>
      </w:r>
      <w:r w:rsidR="0087213B">
        <w:rPr>
          <w:b/>
          <w:color w:val="000000" w:themeColor="text1"/>
          <w:sz w:val="28"/>
          <w:szCs w:val="28"/>
        </w:rPr>
        <w:t>!</w:t>
      </w:r>
    </w:p>
    <w:p w14:paraId="0159BC5E" w14:textId="77777777" w:rsidR="00F31366" w:rsidRPr="001B20A3" w:rsidRDefault="00F31366" w:rsidP="001B20A3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0994BD84" w14:textId="77777777" w:rsidR="006D501D" w:rsidRPr="00B21EF6" w:rsidRDefault="006D501D" w:rsidP="0014506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</w:p>
    <w:tbl>
      <w:tblPr>
        <w:tblW w:w="11057" w:type="dxa"/>
        <w:tblInd w:w="-861" w:type="dxa"/>
        <w:tblLook w:val="04A0" w:firstRow="1" w:lastRow="0" w:firstColumn="1" w:lastColumn="0" w:noHBand="0" w:noVBand="1"/>
      </w:tblPr>
      <w:tblGrid>
        <w:gridCol w:w="1675"/>
        <w:gridCol w:w="3317"/>
        <w:gridCol w:w="4245"/>
        <w:gridCol w:w="1537"/>
        <w:gridCol w:w="283"/>
      </w:tblGrid>
      <w:tr w:rsidR="002909EF" w:rsidRPr="00602756" w14:paraId="3DD06AE3" w14:textId="2D1DA021" w:rsidTr="002909EF">
        <w:trPr>
          <w:trHeight w:val="85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5A3242E6" w14:textId="77777777" w:rsidR="002909EF" w:rsidRPr="00602756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Очікуваний бюджет, </w:t>
            </w:r>
          </w:p>
          <w:p w14:paraId="12C1EE76" w14:textId="321B3E50" w:rsidR="002909EF" w:rsidRPr="00772169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грн з ПДВ</w:t>
            </w:r>
          </w:p>
        </w:tc>
        <w:tc>
          <w:tcPr>
            <w:tcW w:w="3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38FB1720" w14:textId="77777777" w:rsidR="002909EF" w:rsidRPr="00602756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  <w:p w14:paraId="34E5E049" w14:textId="1B697D5D" w:rsidR="002909EF" w:rsidRPr="00772169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Організатор / Замовник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55DD9EA0" w14:textId="77777777" w:rsidR="002909EF" w:rsidRPr="00602756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  <w:p w14:paraId="71DA2BEE" w14:textId="13B30543" w:rsidR="002909EF" w:rsidRPr="00772169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Предмет торгів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AEBD7"/>
          </w:tcPr>
          <w:p w14:paraId="275B21C3" w14:textId="77777777" w:rsidR="002909EF" w:rsidRPr="00602756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№ тендеру </w:t>
            </w:r>
          </w:p>
          <w:p w14:paraId="0414310C" w14:textId="01288460" w:rsidR="002909EF" w:rsidRPr="00602756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в ЦБД з ПДВ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</w:tcPr>
          <w:p w14:paraId="6494CE87" w14:textId="10861D06" w:rsidR="002909EF" w:rsidRPr="00602756" w:rsidRDefault="002909EF" w:rsidP="002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2909EF" w:rsidRPr="00602756" w14:paraId="4CE0C701" w14:textId="3BC40841" w:rsidTr="002909EF">
        <w:trPr>
          <w:trHeight w:val="85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386" w14:textId="62211D1C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1 565 437 361,00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C72" w14:textId="30B3816E" w:rsidR="002909EF" w:rsidRPr="001B20A3" w:rsidRDefault="001B20A3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Служба автомобільних доріг у Тернопільській області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97E" w14:textId="14616D25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 xml:space="preserve">Поточний середній ремонт автомобільної дороги загального користування державного значення Т-20-06 Городище </w:t>
            </w:r>
            <w:r w:rsidR="00DA560A">
              <w:rPr>
                <w:sz w:val="20"/>
                <w:szCs w:val="20"/>
              </w:rPr>
              <w:t>—</w:t>
            </w:r>
            <w:r w:rsidR="00DA560A" w:rsidRPr="001B20A3">
              <w:rPr>
                <w:sz w:val="20"/>
                <w:szCs w:val="20"/>
              </w:rPr>
              <w:t xml:space="preserve"> </w:t>
            </w:r>
            <w:r w:rsidRPr="001B20A3">
              <w:rPr>
                <w:sz w:val="20"/>
                <w:szCs w:val="20"/>
              </w:rPr>
              <w:t xml:space="preserve">Зарваниця </w:t>
            </w:r>
            <w:r w:rsidR="00DA560A">
              <w:rPr>
                <w:sz w:val="20"/>
                <w:szCs w:val="20"/>
              </w:rPr>
              <w:t>—</w:t>
            </w:r>
            <w:r w:rsidRPr="001B20A3">
              <w:rPr>
                <w:sz w:val="20"/>
                <w:szCs w:val="20"/>
              </w:rPr>
              <w:t xml:space="preserve"> Бучач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6135CA" w14:textId="66A31711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6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UA-2021-06-18-013544-c</w:t>
              </w:r>
            </w:hyperlink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D7F13" w14:textId="15AA3FE0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59027048" w14:textId="6B80F775" w:rsidTr="002909EF">
        <w:trPr>
          <w:trHeight w:val="69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C49" w14:textId="1A2A3D5C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1 442 782 719,00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E14" w14:textId="25D428DE" w:rsidR="002909EF" w:rsidRPr="001B20A3" w:rsidRDefault="001B20A3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Служба автомобільних доріг у Луганській області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BC6" w14:textId="6F63D6F7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Ремонт доріг. Поточний середній ремонт автомобільної дороги загального користування державного значення Т-13-08 Старобільськ — Марківка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7B8B3" w14:textId="19B8CC7B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7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UA-2021-06-18-011747-c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23180" w14:textId="0F594FD1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55AB0976" w14:textId="6251C7DA" w:rsidTr="002909EF">
        <w:trPr>
          <w:trHeight w:val="1119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AD0" w14:textId="1F71D9D7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782 946 890,00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38A" w14:textId="059632AF" w:rsidR="002909EF" w:rsidRPr="001B20A3" w:rsidRDefault="001B20A3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Служба автомобільних доріг у Тернопільській області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24" w14:textId="6AA539E1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Поточний середній ремонт автомобільної дороги загального користування державного значення Т-20-01 Бучач</w:t>
            </w:r>
            <w:r w:rsidR="00DA560A">
              <w:rPr>
                <w:sz w:val="20"/>
                <w:szCs w:val="20"/>
              </w:rPr>
              <w:t xml:space="preserve"> — </w:t>
            </w:r>
            <w:r w:rsidRPr="001B20A3">
              <w:rPr>
                <w:sz w:val="20"/>
                <w:szCs w:val="20"/>
              </w:rPr>
              <w:t>Чортків</w:t>
            </w:r>
            <w:r w:rsidR="00DA560A">
              <w:rPr>
                <w:sz w:val="20"/>
                <w:szCs w:val="20"/>
              </w:rPr>
              <w:t xml:space="preserve"> — </w:t>
            </w:r>
            <w:r w:rsidRPr="001B20A3">
              <w:rPr>
                <w:sz w:val="20"/>
                <w:szCs w:val="20"/>
              </w:rPr>
              <w:t>Скала-Подільська (окремими ділянками) у Тернопільській області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B0876" w14:textId="61895456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8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UA-2021-06-18-002928-a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CD38E" w14:textId="70559892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55AF6F73" w14:textId="47FCD4DD" w:rsidTr="002909EF">
        <w:trPr>
          <w:trHeight w:val="63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491" w14:textId="4DC319B3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493 749 980,00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A34" w14:textId="4D38BA7C" w:rsidR="002909EF" w:rsidRPr="001B20A3" w:rsidRDefault="001B20A3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АТ «Укргазвидобування»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A53" w14:textId="5FAA6BBD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 xml:space="preserve">Інженерні та будівельні роботи (Облаштування майданчиків та під’їзних шляхів на родовищах АТ «Укргазвидобування») (6 </w:t>
            </w:r>
            <w:r w:rsidR="00DA560A" w:rsidRPr="001B20A3">
              <w:rPr>
                <w:sz w:val="20"/>
                <w:szCs w:val="20"/>
              </w:rPr>
              <w:t>лот</w:t>
            </w:r>
            <w:r w:rsidR="00DA560A">
              <w:rPr>
                <w:sz w:val="20"/>
                <w:szCs w:val="20"/>
              </w:rPr>
              <w:t>і</w:t>
            </w:r>
            <w:r w:rsidR="00DA560A" w:rsidRPr="001B20A3">
              <w:rPr>
                <w:sz w:val="20"/>
                <w:szCs w:val="20"/>
              </w:rPr>
              <w:t>в</w:t>
            </w:r>
            <w:r w:rsidRPr="001B20A3">
              <w:rPr>
                <w:sz w:val="20"/>
                <w:szCs w:val="20"/>
              </w:rPr>
              <w:t>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65CEB" w14:textId="6C755649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9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UA-2021-06-17-005658-c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F9E0" w14:textId="6E104E3D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7FABCC0D" w14:textId="2744ED2E" w:rsidTr="002909EF">
        <w:trPr>
          <w:trHeight w:val="661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EFC" w14:textId="1CD41B87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476 298 382,80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C15" w14:textId="16304737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Управління капітального будівництва Житомирської міської ради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FA2" w14:textId="18B59074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Реконструкція аеродромного комплексу за адресою: Житомирська область, м. Житомир, вулиця Авіаторів, 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1799B" w14:textId="6C7C0FB3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0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UA-2021-06-18-013357-c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BB948" w14:textId="5D77666E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7B572557" w14:textId="2AD70770" w:rsidTr="002909EF">
        <w:trPr>
          <w:trHeight w:val="749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CA0" w14:textId="23CB8E51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381 876 758,00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6A1" w14:textId="5A06DDF6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ДП «Український інститут інтелектуальної власності»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CE5" w14:textId="050DD290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Роботи з завершення будівництва гуртожитку та офісних приміщень по вул. Чигоріна, 4 в Печерському районі м. Києва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A228E" w14:textId="54FE7256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1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UA-2021-06-18-001375-a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522BD" w14:textId="33737E1E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10B88B22" w14:textId="75527856" w:rsidTr="002909EF">
        <w:trPr>
          <w:trHeight w:val="419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215" w14:textId="7898E077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211 722 624,00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3A0" w14:textId="5D7A64D8" w:rsidR="002909EF" w:rsidRPr="001B20A3" w:rsidRDefault="001B20A3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Філія «Центр забезпечення виробництва</w:t>
            </w:r>
            <w:r w:rsidR="00DA560A">
              <w:rPr>
                <w:sz w:val="20"/>
                <w:szCs w:val="20"/>
              </w:rPr>
              <w:t>»</w:t>
            </w:r>
            <w:r w:rsidR="00DA560A" w:rsidRPr="001B20A3">
              <w:rPr>
                <w:sz w:val="20"/>
                <w:szCs w:val="20"/>
              </w:rPr>
              <w:t xml:space="preserve"> </w:t>
            </w:r>
            <w:r w:rsidR="00DA560A">
              <w:rPr>
                <w:sz w:val="20"/>
                <w:szCs w:val="20"/>
              </w:rPr>
              <w:t>АТ</w:t>
            </w:r>
            <w:r w:rsidRPr="001B20A3">
              <w:rPr>
                <w:sz w:val="20"/>
                <w:szCs w:val="20"/>
              </w:rPr>
              <w:t xml:space="preserve"> «Українська залізниця»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C5B" w14:textId="18FA9011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Запасні частини до вантажних вагонів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250C4" w14:textId="4075431B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2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UA-2021-06-18-012459-c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669D" w14:textId="2FCCA3BD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63B184A9" w14:textId="50707A1D" w:rsidTr="002909EF">
        <w:trPr>
          <w:trHeight w:val="653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2E3" w14:textId="34E6C5A0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121 800 000,00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666" w14:textId="10DEC08D" w:rsidR="002909EF" w:rsidRPr="001B20A3" w:rsidRDefault="001B20A3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1B20A3">
              <w:rPr>
                <w:sz w:val="20"/>
                <w:szCs w:val="20"/>
              </w:rPr>
              <w:t xml:space="preserve">КП </w:t>
            </w:r>
            <w:r w:rsidR="00DA560A">
              <w:rPr>
                <w:sz w:val="20"/>
                <w:szCs w:val="20"/>
              </w:rPr>
              <w:t>«</w:t>
            </w:r>
            <w:r w:rsidRPr="001B20A3">
              <w:rPr>
                <w:sz w:val="20"/>
                <w:szCs w:val="20"/>
              </w:rPr>
              <w:t>Міськелектротранссервіс</w:t>
            </w:r>
            <w:r w:rsidR="00DA560A">
              <w:rPr>
                <w:sz w:val="20"/>
                <w:szCs w:val="20"/>
              </w:rPr>
              <w:t>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8EA" w14:textId="1778F991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Електрична енергія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16C3B5" w14:textId="6D9C31EE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3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UA-2021-06-17-003259-a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985BA" w14:textId="4BD15781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0295D38B" w14:textId="365BE638" w:rsidTr="002909EF">
        <w:trPr>
          <w:trHeight w:val="80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730" w14:textId="52104EB4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119 166 870,00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693" w14:textId="4443C65D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Міністерство оборони України (Відділ підготовки та проведення закупівель за напрямком тилового забезпечення управління проведення закупівель Департаменту державних закупівель та постачання матеріальних ресурсів МОУ)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2F2" w14:textId="48E99481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 xml:space="preserve">Цистерни, резервуари, контейнери  та посудини високого тиску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DB7F4" w14:textId="1C347079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4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UA-2021-06-15-007207-b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CE47" w14:textId="395EDA69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5878CA03" w14:textId="3A457520" w:rsidTr="002909EF">
        <w:trPr>
          <w:trHeight w:val="263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0EB" w14:textId="0E84541D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107 497 482,00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4C6" w14:textId="585800FC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Державна митна служба України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B89" w14:textId="53DC3C89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Реконструкція автомобільного пункту пропуску «Красноїльськ» (коригування)» за адресою: смт. Красноїльськ, Сторожинецький район, Чернівецька область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31922" w14:textId="22CB92EC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5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UA-2021-06-15-001549-c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B25DE" w14:textId="68B6BBE4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29CB53A9" w14:textId="61D875EF" w:rsidTr="002909EF">
        <w:trPr>
          <w:trHeight w:val="54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FB7" w14:textId="3E381A82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90 053 094,60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52A" w14:textId="58C815CE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 xml:space="preserve">Комунальна корпорація </w:t>
            </w:r>
            <w:r w:rsidR="001B20A3" w:rsidRPr="001B20A3">
              <w:rPr>
                <w:sz w:val="20"/>
                <w:szCs w:val="20"/>
              </w:rPr>
              <w:t>«</w:t>
            </w:r>
            <w:r w:rsidRPr="001B20A3">
              <w:rPr>
                <w:sz w:val="20"/>
                <w:szCs w:val="20"/>
              </w:rPr>
              <w:t>Київавтодор</w:t>
            </w:r>
            <w:r w:rsidR="001B20A3" w:rsidRPr="001B20A3">
              <w:rPr>
                <w:sz w:val="20"/>
                <w:szCs w:val="20"/>
              </w:rPr>
              <w:t>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341" w14:textId="2B29E42C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Капітальний ремонт вул. Шумського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6EE79" w14:textId="76D02DB7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6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UA-2021-06-18-011367-c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14C2F" w14:textId="1FF7F822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2909EF" w:rsidRPr="00602756" w14:paraId="77E94323" w14:textId="2644724E" w:rsidTr="002909EF">
        <w:trPr>
          <w:trHeight w:val="54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A61" w14:textId="6EB5FCD1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68 334 998,00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15" w14:textId="4C8D9D9D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КП Донецької селищної ради</w:t>
            </w:r>
            <w:r w:rsidR="001B20A3" w:rsidRPr="001B20A3">
              <w:rPr>
                <w:sz w:val="20"/>
                <w:szCs w:val="20"/>
              </w:rPr>
              <w:t xml:space="preserve"> </w:t>
            </w:r>
            <w:r w:rsidRPr="001B20A3">
              <w:rPr>
                <w:sz w:val="20"/>
                <w:szCs w:val="20"/>
              </w:rPr>
              <w:t>«</w:t>
            </w:r>
            <w:r w:rsidR="00DA560A" w:rsidRPr="001B20A3">
              <w:rPr>
                <w:sz w:val="20"/>
                <w:szCs w:val="20"/>
              </w:rPr>
              <w:t>П</w:t>
            </w:r>
            <w:r w:rsidR="00DA560A">
              <w:rPr>
                <w:sz w:val="20"/>
                <w:szCs w:val="20"/>
              </w:rPr>
              <w:t>’</w:t>
            </w:r>
            <w:r w:rsidR="00DA560A" w:rsidRPr="001B20A3">
              <w:rPr>
                <w:sz w:val="20"/>
                <w:szCs w:val="20"/>
              </w:rPr>
              <w:t>ятигірське</w:t>
            </w:r>
            <w:r w:rsidRPr="001B20A3">
              <w:rPr>
                <w:sz w:val="20"/>
                <w:szCs w:val="20"/>
              </w:rPr>
              <w:t>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7C8" w14:textId="5D3F8CC6" w:rsidR="002909EF" w:rsidRPr="001B20A3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Реконструкція очисних споруд КП ПСР «П’ятигірське»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BAECD" w14:textId="2B76B859" w:rsidR="002909EF" w:rsidRPr="001B20A3" w:rsidRDefault="00A45B84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7" w:tgtFrame="_parent" w:history="1">
              <w:r w:rsidR="002909EF" w:rsidRPr="001B20A3">
                <w:rPr>
                  <w:rStyle w:val="a3"/>
                  <w:sz w:val="20"/>
                  <w:szCs w:val="20"/>
                </w:rPr>
                <w:t>UA-2021-06-17-007019-c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DBE6" w14:textId="4A273B53" w:rsidR="002909EF" w:rsidRDefault="002909EF" w:rsidP="00290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1B20A3" w:rsidRPr="00602756" w14:paraId="37A0030E" w14:textId="35BDDDEC" w:rsidTr="002909EF">
        <w:trPr>
          <w:trHeight w:val="583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FEC" w14:textId="5A4389F0" w:rsidR="001B20A3" w:rsidRPr="001B20A3" w:rsidRDefault="001B20A3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62 068 200,00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476" w14:textId="2B0EAD68" w:rsidR="001B20A3" w:rsidRPr="001B20A3" w:rsidRDefault="001B20A3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Філія «Центр забезпечення виробництва</w:t>
            </w:r>
            <w:r w:rsidR="00DA560A">
              <w:rPr>
                <w:sz w:val="20"/>
                <w:szCs w:val="20"/>
              </w:rPr>
              <w:t>»</w:t>
            </w:r>
            <w:r w:rsidR="00DA560A" w:rsidRPr="001B20A3">
              <w:rPr>
                <w:sz w:val="20"/>
                <w:szCs w:val="20"/>
              </w:rPr>
              <w:t xml:space="preserve"> </w:t>
            </w:r>
            <w:r w:rsidR="004E273D">
              <w:rPr>
                <w:sz w:val="20"/>
                <w:szCs w:val="20"/>
              </w:rPr>
              <w:t>АТ</w:t>
            </w:r>
            <w:r w:rsidRPr="001B20A3">
              <w:rPr>
                <w:sz w:val="20"/>
                <w:szCs w:val="20"/>
              </w:rPr>
              <w:t xml:space="preserve"> «Українська залізниця»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A00" w14:textId="239AA9E1" w:rsidR="001B20A3" w:rsidRPr="001B20A3" w:rsidRDefault="001B20A3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Акумулятори та акумуляторні батареї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6112D" w14:textId="048AF358" w:rsidR="001B20A3" w:rsidRPr="001B20A3" w:rsidRDefault="00A45B84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8" w:tgtFrame="_parent" w:history="1">
              <w:r w:rsidR="001B20A3" w:rsidRPr="001B20A3">
                <w:rPr>
                  <w:rStyle w:val="a3"/>
                  <w:sz w:val="20"/>
                  <w:szCs w:val="20"/>
                </w:rPr>
                <w:t>UA-2021-06-15-011409-b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78A1" w14:textId="670DCB88" w:rsidR="001B20A3" w:rsidRDefault="001B20A3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1B20A3" w:rsidRPr="00602756" w14:paraId="763DD366" w14:textId="63DBA6C8" w:rsidTr="002909EF">
        <w:trPr>
          <w:trHeight w:val="94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612" w14:textId="2F9EDDD3" w:rsidR="001B20A3" w:rsidRPr="001B20A3" w:rsidRDefault="001B20A3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41 509 647,00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D0B" w14:textId="3CDF74B5" w:rsidR="001B20A3" w:rsidRPr="001B20A3" w:rsidRDefault="001B20A3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>Управління екології та благоустрою департаменту житлово-комунального господарства Харківської міської ради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3EE" w14:textId="185E46C1" w:rsidR="001B20A3" w:rsidRPr="001B20A3" w:rsidRDefault="001B20A3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20A3">
              <w:rPr>
                <w:sz w:val="20"/>
                <w:szCs w:val="20"/>
              </w:rPr>
              <w:t xml:space="preserve">Відновлення елементів благоустрою території навпроти будинку № 5А по вул. Грибоєдова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21DE3" w14:textId="61A6359B" w:rsidR="001B20A3" w:rsidRPr="001B20A3" w:rsidRDefault="00A45B84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9" w:tgtFrame="_parent" w:history="1">
              <w:r w:rsidR="001B20A3" w:rsidRPr="001B20A3">
                <w:rPr>
                  <w:rStyle w:val="a3"/>
                  <w:sz w:val="20"/>
                  <w:szCs w:val="20"/>
                </w:rPr>
                <w:t>UA-2021-06-18-002556-b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2EE1" w14:textId="760DACFB" w:rsidR="001B20A3" w:rsidRDefault="001B20A3" w:rsidP="001B20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</w:tbl>
    <w:p w14:paraId="6A94F2CC" w14:textId="77777777" w:rsidR="006659C5" w:rsidRPr="00FE264B" w:rsidRDefault="006659C5" w:rsidP="001450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6659C5" w:rsidRPr="00FE264B" w:rsidSect="009C1A4D">
      <w:pgSz w:w="11906" w:h="16838"/>
      <w:pgMar w:top="85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D2C"/>
    <w:multiLevelType w:val="multilevel"/>
    <w:tmpl w:val="1A22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D5F36"/>
    <w:multiLevelType w:val="multilevel"/>
    <w:tmpl w:val="E71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87BD0"/>
    <w:multiLevelType w:val="hybridMultilevel"/>
    <w:tmpl w:val="6E22A9D0"/>
    <w:lvl w:ilvl="0" w:tplc="A922F360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76087"/>
    <w:multiLevelType w:val="multilevel"/>
    <w:tmpl w:val="E5C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956AA"/>
    <w:multiLevelType w:val="multilevel"/>
    <w:tmpl w:val="F3D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9"/>
    <w:rsid w:val="00014279"/>
    <w:rsid w:val="000375DC"/>
    <w:rsid w:val="00062577"/>
    <w:rsid w:val="000D211D"/>
    <w:rsid w:val="000D284C"/>
    <w:rsid w:val="000D7AC5"/>
    <w:rsid w:val="00145062"/>
    <w:rsid w:val="001450D7"/>
    <w:rsid w:val="00175E9E"/>
    <w:rsid w:val="0017731E"/>
    <w:rsid w:val="001820CC"/>
    <w:rsid w:val="001A450B"/>
    <w:rsid w:val="001B20A3"/>
    <w:rsid w:val="001E0073"/>
    <w:rsid w:val="001E0332"/>
    <w:rsid w:val="001F5272"/>
    <w:rsid w:val="00201339"/>
    <w:rsid w:val="00226DBD"/>
    <w:rsid w:val="00241B0A"/>
    <w:rsid w:val="0025050D"/>
    <w:rsid w:val="00284091"/>
    <w:rsid w:val="002909EF"/>
    <w:rsid w:val="002926FC"/>
    <w:rsid w:val="00296693"/>
    <w:rsid w:val="002F18B0"/>
    <w:rsid w:val="002F2635"/>
    <w:rsid w:val="002F48EB"/>
    <w:rsid w:val="00323D25"/>
    <w:rsid w:val="00357C8C"/>
    <w:rsid w:val="003623A0"/>
    <w:rsid w:val="00366957"/>
    <w:rsid w:val="00392EE1"/>
    <w:rsid w:val="00395890"/>
    <w:rsid w:val="00397E2B"/>
    <w:rsid w:val="003A5686"/>
    <w:rsid w:val="003C1B63"/>
    <w:rsid w:val="003D57DA"/>
    <w:rsid w:val="00400AD4"/>
    <w:rsid w:val="0041792C"/>
    <w:rsid w:val="0042072B"/>
    <w:rsid w:val="00432F66"/>
    <w:rsid w:val="00457B72"/>
    <w:rsid w:val="004825E1"/>
    <w:rsid w:val="00496DB2"/>
    <w:rsid w:val="004A1323"/>
    <w:rsid w:val="004B05CA"/>
    <w:rsid w:val="004E273D"/>
    <w:rsid w:val="00502F71"/>
    <w:rsid w:val="005215EC"/>
    <w:rsid w:val="00561BD9"/>
    <w:rsid w:val="00577359"/>
    <w:rsid w:val="0058382B"/>
    <w:rsid w:val="00586B4B"/>
    <w:rsid w:val="005A57F8"/>
    <w:rsid w:val="005A62DF"/>
    <w:rsid w:val="005C1416"/>
    <w:rsid w:val="00602756"/>
    <w:rsid w:val="0062438F"/>
    <w:rsid w:val="006246D1"/>
    <w:rsid w:val="00634212"/>
    <w:rsid w:val="006426B6"/>
    <w:rsid w:val="006659C5"/>
    <w:rsid w:val="00671B4C"/>
    <w:rsid w:val="00671D80"/>
    <w:rsid w:val="006766D1"/>
    <w:rsid w:val="00680083"/>
    <w:rsid w:val="0068046A"/>
    <w:rsid w:val="0068624C"/>
    <w:rsid w:val="006B3BFD"/>
    <w:rsid w:val="006B7C1E"/>
    <w:rsid w:val="006C646E"/>
    <w:rsid w:val="006D501D"/>
    <w:rsid w:val="007064ED"/>
    <w:rsid w:val="0072257B"/>
    <w:rsid w:val="00726D3F"/>
    <w:rsid w:val="00733547"/>
    <w:rsid w:val="00735BC6"/>
    <w:rsid w:val="00750856"/>
    <w:rsid w:val="0075551B"/>
    <w:rsid w:val="00772169"/>
    <w:rsid w:val="00795B83"/>
    <w:rsid w:val="007B58A7"/>
    <w:rsid w:val="007C3E71"/>
    <w:rsid w:val="007D2C76"/>
    <w:rsid w:val="007E1F89"/>
    <w:rsid w:val="007F3027"/>
    <w:rsid w:val="007F47A0"/>
    <w:rsid w:val="00836FD6"/>
    <w:rsid w:val="00861171"/>
    <w:rsid w:val="00863B48"/>
    <w:rsid w:val="0087213B"/>
    <w:rsid w:val="00873588"/>
    <w:rsid w:val="008B5E61"/>
    <w:rsid w:val="008E40DA"/>
    <w:rsid w:val="008E7D21"/>
    <w:rsid w:val="00925016"/>
    <w:rsid w:val="009303DE"/>
    <w:rsid w:val="009738D3"/>
    <w:rsid w:val="00983A3F"/>
    <w:rsid w:val="009C1A4D"/>
    <w:rsid w:val="009E4CE2"/>
    <w:rsid w:val="00A45B84"/>
    <w:rsid w:val="00A53BB8"/>
    <w:rsid w:val="00A54F16"/>
    <w:rsid w:val="00B1432E"/>
    <w:rsid w:val="00B21EF6"/>
    <w:rsid w:val="00B41001"/>
    <w:rsid w:val="00B6722B"/>
    <w:rsid w:val="00B75221"/>
    <w:rsid w:val="00B9287B"/>
    <w:rsid w:val="00BA6679"/>
    <w:rsid w:val="00BA758E"/>
    <w:rsid w:val="00C272D2"/>
    <w:rsid w:val="00C56390"/>
    <w:rsid w:val="00C64209"/>
    <w:rsid w:val="00CA5A79"/>
    <w:rsid w:val="00CC0904"/>
    <w:rsid w:val="00CD149C"/>
    <w:rsid w:val="00CF03B7"/>
    <w:rsid w:val="00CF21B3"/>
    <w:rsid w:val="00D45A09"/>
    <w:rsid w:val="00D53CEB"/>
    <w:rsid w:val="00DA560A"/>
    <w:rsid w:val="00DA621A"/>
    <w:rsid w:val="00DA7BDF"/>
    <w:rsid w:val="00DB5E93"/>
    <w:rsid w:val="00DD41FA"/>
    <w:rsid w:val="00E04608"/>
    <w:rsid w:val="00E15B03"/>
    <w:rsid w:val="00E263A3"/>
    <w:rsid w:val="00E27F0D"/>
    <w:rsid w:val="00E45041"/>
    <w:rsid w:val="00E47503"/>
    <w:rsid w:val="00E6131A"/>
    <w:rsid w:val="00E83ED9"/>
    <w:rsid w:val="00E87440"/>
    <w:rsid w:val="00EA4B73"/>
    <w:rsid w:val="00F31366"/>
    <w:rsid w:val="00F36AF4"/>
    <w:rsid w:val="00F64B21"/>
    <w:rsid w:val="00F769AE"/>
    <w:rsid w:val="00F76D76"/>
    <w:rsid w:val="00FA5006"/>
    <w:rsid w:val="00FA5F91"/>
    <w:rsid w:val="00FB3AC6"/>
    <w:rsid w:val="00FE1FEE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EC45"/>
  <w15:docId w15:val="{13CF7A97-0FD7-4A50-9EE7-2D1DC7C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4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C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4C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9E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9E4CE2"/>
    <w:rPr>
      <w:i/>
      <w:iCs/>
    </w:rPr>
  </w:style>
  <w:style w:type="table" w:styleId="a6">
    <w:name w:val="Table Grid"/>
    <w:basedOn w:val="a1"/>
    <w:uiPriority w:val="39"/>
    <w:rsid w:val="004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5C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B5E61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B5E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5E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5E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E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5E6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B5E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7E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3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06-18-002928-a" TargetMode="External"/><Relationship Id="rId13" Type="http://schemas.openxmlformats.org/officeDocument/2006/relationships/hyperlink" Target="https://prozorro.gov.ua/tender/UA-2021-06-17-003259-a" TargetMode="External"/><Relationship Id="rId18" Type="http://schemas.openxmlformats.org/officeDocument/2006/relationships/hyperlink" Target="https://prozorro.gov.ua/tender/UA-2021-06-15-011409-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rozorro.gov.ua/tender/UA-2021-06-18-011747-c" TargetMode="External"/><Relationship Id="rId12" Type="http://schemas.openxmlformats.org/officeDocument/2006/relationships/hyperlink" Target="https://prozorro.gov.ua/tender/UA-2021-06-18-012459-c" TargetMode="External"/><Relationship Id="rId17" Type="http://schemas.openxmlformats.org/officeDocument/2006/relationships/hyperlink" Target="https://prozorro.gov.ua/tender/UA-2021-06-17-007019-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orro.gov.ua/tender/UA-2021-06-18-011367-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1-06-18-013544-c" TargetMode="External"/><Relationship Id="rId11" Type="http://schemas.openxmlformats.org/officeDocument/2006/relationships/hyperlink" Target="https://prozorro.gov.ua/tender/UA-2021-06-18-001375-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gov.ua/tender/UA-2021-06-15-001549-c" TargetMode="External"/><Relationship Id="rId10" Type="http://schemas.openxmlformats.org/officeDocument/2006/relationships/hyperlink" Target="https://prozorro.gov.ua/tender/UA-2021-06-18-013357-c" TargetMode="External"/><Relationship Id="rId19" Type="http://schemas.openxmlformats.org/officeDocument/2006/relationships/hyperlink" Target="https://prozorro.gov.ua/tender/UA-2021-06-18-002556-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1-06-17-005658-c" TargetMode="External"/><Relationship Id="rId14" Type="http://schemas.openxmlformats.org/officeDocument/2006/relationships/hyperlink" Target="https://prozorro.gov.ua/tender/UA-2021-06-15-007207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FDD5-D08E-496A-A4A4-AFEA1109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userua9</dc:creator>
  <cp:lastModifiedBy>User</cp:lastModifiedBy>
  <cp:revision>2</cp:revision>
  <dcterms:created xsi:type="dcterms:W3CDTF">2021-06-22T09:11:00Z</dcterms:created>
  <dcterms:modified xsi:type="dcterms:W3CDTF">2021-06-22T09:11:00Z</dcterms:modified>
</cp:coreProperties>
</file>